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117E" w14:textId="77777777" w:rsidR="006538C8" w:rsidRPr="00DB5908" w:rsidRDefault="006538C8" w:rsidP="006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B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B5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B24E2" wp14:editId="2382BF81">
            <wp:extent cx="482600" cy="558800"/>
            <wp:effectExtent l="0" t="0" r="0" b="0"/>
            <wp:docPr id="3" name="Рисунок 3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E40C" w14:textId="77777777" w:rsidR="006538C8" w:rsidRPr="00DB5908" w:rsidRDefault="006538C8" w:rsidP="0065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bookmarkStart w:id="0" w:name="_Hlk180579692"/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Рощинского   сельского поселения</w:t>
      </w:r>
    </w:p>
    <w:p w14:paraId="77F14898" w14:textId="77777777" w:rsidR="006538C8" w:rsidRPr="00DB5908" w:rsidRDefault="006538C8" w:rsidP="006538C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  муниципального района Челябинской области</w:t>
      </w:r>
    </w:p>
    <w:bookmarkEnd w:id="0"/>
    <w:p w14:paraId="7E7ADDCF" w14:textId="77777777" w:rsidR="006538C8" w:rsidRPr="00DB5908" w:rsidRDefault="006538C8" w:rsidP="006538C8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14:paraId="4A9C524C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A0E1070" w14:textId="7D93BAC7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РЕШЕНИЕ </w:t>
      </w:r>
    </w:p>
    <w:p w14:paraId="389988EE" w14:textId="77777777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6F00B" w14:textId="77777777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3D12D" w14:textId="40F8D29D" w:rsidR="006538C8" w:rsidRPr="00C651BD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«24» октября 2024 года № </w:t>
      </w:r>
      <w:r w:rsidR="00BE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bookmarkStart w:id="1" w:name="_GoBack"/>
      <w:bookmarkEnd w:id="1"/>
    </w:p>
    <w:p w14:paraId="660C9CDD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Рощино</w:t>
      </w:r>
    </w:p>
    <w:p w14:paraId="0CEAAB52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C6E8" w14:textId="77777777" w:rsidR="00C651BD" w:rsidRPr="003537EE" w:rsidRDefault="00C651BD" w:rsidP="00C651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14:paraId="10319471" w14:textId="77777777" w:rsidR="00C651BD" w:rsidRPr="003537EE" w:rsidRDefault="00C651BD" w:rsidP="00C651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80572941"/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постоянных комиссиях Совета депутатов </w:t>
      </w:r>
    </w:p>
    <w:p w14:paraId="02F15840" w14:textId="0371126C" w:rsidR="005A3EB9" w:rsidRPr="003537EE" w:rsidRDefault="00C651BD" w:rsidP="00C651B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Рощинского сельского поселения</w:t>
      </w:r>
    </w:p>
    <w:bookmarkEnd w:id="2"/>
    <w:p w14:paraId="036073DF" w14:textId="77777777" w:rsidR="00F560BA" w:rsidRPr="008F5500" w:rsidRDefault="00F560BA" w:rsidP="00F560BA">
      <w:pPr>
        <w:rPr>
          <w:rFonts w:ascii="Times New Roman" w:eastAsia="Calibri" w:hAnsi="Times New Roman" w:cs="Times New Roman"/>
          <w:sz w:val="28"/>
          <w:szCs w:val="28"/>
        </w:rPr>
      </w:pPr>
      <w:r w:rsidRPr="008F5500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№131 от 06.10.2003 года ст. 44 «Об общих принципах организации местного самоуправления в Российской Федерации» и в соответствии с п.п.4 п.2 ст. 22 Устава Рощинского сельского поселения Сосновского муниципального района Челябинской области, Совет депутатов Рощинского сельского поселения пятого созыва</w:t>
      </w:r>
    </w:p>
    <w:p w14:paraId="23DC6EA9" w14:textId="4DB22A58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E62D22" w14:textId="7DD5C87B" w:rsidR="003537EE" w:rsidRDefault="003537EE" w:rsidP="003537E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180572360"/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РЕШАЕТ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4CE76DF" w14:textId="7AB0C44C" w:rsidR="00F560BA" w:rsidRDefault="00F560BA" w:rsidP="00F56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1.Утвердить Положение </w:t>
      </w:r>
      <w:r w:rsidRPr="003537EE">
        <w:rPr>
          <w:rFonts w:ascii="Times New Roman" w:eastAsia="Calibri" w:hAnsi="Times New Roman" w:cs="Times New Roman"/>
          <w:sz w:val="28"/>
          <w:szCs w:val="28"/>
        </w:rPr>
        <w:t>о постоянных комиссиях Совета депутатов Рощинского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14:paraId="2D0D9BA1" w14:textId="2323B924" w:rsidR="003537EE" w:rsidRPr="003537EE" w:rsidRDefault="00F560BA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37EE">
        <w:rPr>
          <w:rFonts w:ascii="Times New Roman" w:eastAsia="Calibri" w:hAnsi="Times New Roman" w:cs="Times New Roman"/>
          <w:sz w:val="28"/>
          <w:szCs w:val="28"/>
        </w:rPr>
        <w:t>.Отменить Положение о постоянных комиссиях</w:t>
      </w:r>
      <w:r w:rsidR="003537EE" w:rsidRPr="003537EE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Рощинского сельского поселения</w:t>
      </w:r>
      <w:r w:rsidR="003537EE">
        <w:rPr>
          <w:rFonts w:ascii="Times New Roman" w:eastAsia="Calibri" w:hAnsi="Times New Roman" w:cs="Times New Roman"/>
          <w:sz w:val="28"/>
          <w:szCs w:val="28"/>
        </w:rPr>
        <w:t>, утвержденное Решением № 29 от 27 марта 2015 года.</w:t>
      </w:r>
    </w:p>
    <w:p w14:paraId="5326648A" w14:textId="2227813F" w:rsidR="003537EE" w:rsidRDefault="003537EE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3537EE">
        <w:t xml:space="preserve"> </w:t>
      </w:r>
      <w:r w:rsidRPr="003537EE">
        <w:rPr>
          <w:rFonts w:ascii="Times New Roman" w:eastAsia="Calibri" w:hAnsi="Times New Roman" w:cs="Times New Roman"/>
          <w:sz w:val="28"/>
          <w:szCs w:val="28"/>
        </w:rPr>
        <w:t>Опубликовать данное решение в газете «Сосновская Нива» и разместить на официальном сайте администрации Рощинского сельского поселения roshinskoe.eps74.ru.</w:t>
      </w:r>
    </w:p>
    <w:p w14:paraId="60960BED" w14:textId="2EECC48A" w:rsidR="00F560BA" w:rsidRDefault="00F560BA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560BA">
        <w:rPr>
          <w:rFonts w:ascii="Times New Roman" w:eastAsia="Calibri" w:hAnsi="Times New Roman" w:cs="Times New Roman"/>
          <w:sz w:val="28"/>
          <w:szCs w:val="28"/>
        </w:rPr>
        <w:t>.Решение вступает в силу с момента принятия</w:t>
      </w:r>
    </w:p>
    <w:p w14:paraId="34264BBA" w14:textId="4CAE830C" w:rsidR="003537EE" w:rsidRPr="003537EE" w:rsidRDefault="00F560BA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537EE">
        <w:rPr>
          <w:rFonts w:ascii="Times New Roman" w:eastAsia="Calibri" w:hAnsi="Times New Roman" w:cs="Times New Roman"/>
          <w:sz w:val="28"/>
          <w:szCs w:val="28"/>
        </w:rPr>
        <w:t>.Контроль за данным решением возложить на депутата Волосникову С.Ю.</w:t>
      </w:r>
    </w:p>
    <w:p w14:paraId="470F3E9F" w14:textId="1B5E64AB" w:rsidR="003537EE" w:rsidRPr="003537EE" w:rsidRDefault="003537EE" w:rsidP="00C651BD">
      <w:pPr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171906EF" w14:textId="362BB06D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1C28E1" w14:textId="64590D10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5EF625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Рощинского                                   Председатель Совета депутатов    </w:t>
      </w:r>
    </w:p>
    <w:p w14:paraId="0F15B2E0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поселения                                  Рощинского сельского поселения </w:t>
      </w:r>
    </w:p>
    <w:p w14:paraId="461A09A1" w14:textId="3A3E9855" w:rsidR="00C651BD" w:rsidRPr="00AE7A50" w:rsidRDefault="003537EE" w:rsidP="00AE7A5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      Е.В. Шульгина                _____________С.Ю. Волосникова   </w:t>
      </w:r>
    </w:p>
    <w:p w14:paraId="051444F2" w14:textId="5698A826" w:rsidR="00C651BD" w:rsidRPr="009148B8" w:rsidRDefault="005C6C7D" w:rsidP="009148B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lastRenderedPageBreak/>
        <w:t>Приложение 1</w:t>
      </w:r>
    </w:p>
    <w:p w14:paraId="745FC124" w14:textId="77777777" w:rsidR="009148B8" w:rsidRPr="009148B8" w:rsidRDefault="009148B8" w:rsidP="009148B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к Решению об утверждении Положения </w:t>
      </w:r>
    </w:p>
    <w:p w14:paraId="695B2268" w14:textId="0E552B03" w:rsidR="009148B8" w:rsidRPr="009148B8" w:rsidRDefault="009148B8" w:rsidP="009148B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о постоянных комиссиях Совета депутатов </w:t>
      </w:r>
    </w:p>
    <w:p w14:paraId="5A926AE3" w14:textId="6843DBD3" w:rsidR="009148B8" w:rsidRPr="009148B8" w:rsidRDefault="009148B8" w:rsidP="009148B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Рощинского сельского поселения </w:t>
      </w:r>
    </w:p>
    <w:p w14:paraId="39779EE2" w14:textId="1752B264" w:rsidR="005C6C7D" w:rsidRPr="009148B8" w:rsidRDefault="009148B8" w:rsidP="009148B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>№--- от 24.10.2024</w:t>
      </w:r>
    </w:p>
    <w:p w14:paraId="20D8049D" w14:textId="4DCED6D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остоянных Комиссиях 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епутатов </w:t>
      </w:r>
      <w:bookmarkStart w:id="4" w:name="_Hlk18049233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Рощинского</w:t>
      </w:r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ления </w:t>
      </w:r>
    </w:p>
    <w:p w14:paraId="1A35B927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CD6E6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14:paraId="799D053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DD78F4" w14:textId="5F6154D5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Постоянная комиссия Света депутатов Рощинского сельского поселения (далее - Комиссия) - постоянно действующий орган Совета депутатов Рощинского сельского поселения (далее – Совет депутатов поселения), созданный для предварительного рассмотрения и подготовки вопросов, относящихся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местного значения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Рощинского поселения, для содействия выполнению решений Совета депутатов поселения, а также для осуществления в пределах компетенции Совета депутатов поселения контроля за деятельностью органов местного самоуправления и их должностных лиц по исполнению полномочий по решению вопросов местного значения и государственных полномочий (в том числе не переданных в соответствии с действующим законодательством).</w:t>
      </w:r>
    </w:p>
    <w:p w14:paraId="2675F33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своей деятельности Комиссия руководствуется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14:paraId="15FF94BE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Конституция Российской Федерации от 12.12.1993</w:instrText>
      </w:r>
    </w:p>
    <w:p w14:paraId="08F9ECC2" w14:textId="580F7D4E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документа (действ. c 05.10.2022)"</w:instrTex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законодательством РФ, законодательством </w:t>
      </w:r>
      <w:bookmarkStart w:id="5" w:name="_Hlk1804924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bookmarkEnd w:id="5"/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Рощинского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Hlk1804926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bookmarkEnd w:id="6"/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настоящим Положением.</w:t>
      </w:r>
    </w:p>
    <w:p w14:paraId="76FC76A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032D7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5B8B440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Функции Комиссии</w:t>
      </w:r>
    </w:p>
    <w:p w14:paraId="08BDF69F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AAF41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работы Комиссии по вопросам, входящим в ее компетенцию.</w:t>
      </w:r>
    </w:p>
    <w:p w14:paraId="0B624D3B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Предварительное обсуждение проектов нормативных правовых актов, правовых актов по вопросам организации деятельности Совета депутатов поселения, материалов и предложений, внесенных на рассмотрение Совета депутатов поселения, подготовка заключений по ним, рассмотрение и внесение поправок к проектам нормативных правовых актов, принятым за основу.</w:t>
      </w:r>
    </w:p>
    <w:p w14:paraId="5539791E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Инициативная разработка проектов нормативных правовых актов и предложений, внесение подготовленных нормативных правовых актов и предложений на рассмотрение Совета депутатов поселения.</w:t>
      </w:r>
    </w:p>
    <w:p w14:paraId="18E865F1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запросов на получение документов и материалов, необходимых для ее деятельности.</w:t>
      </w:r>
    </w:p>
    <w:p w14:paraId="269B9390" w14:textId="6546FE30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самоуправления, предприятия, учреждения, организации и их должностные лица обязаны в течение десяти дней с момента получения запроса от Комиссии Совета депутатов поселения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ей необходимые документы и материалы.</w:t>
      </w:r>
    </w:p>
    <w:p w14:paraId="3978B9F4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с председателем Совета депутатов поселения, заместителем председателя Совета депутатов поселения, иными органами и должностными лицами местного самоуправления при подготовке решений Совета депутатов поселения, относящихся к ведению Комиссии.</w:t>
      </w:r>
    </w:p>
    <w:p w14:paraId="678299C8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Направление своих представителей в качестве докладчиков, содокладчиков, экспертов на заседания Совета депутатов поселения, внесение согласованных Комиссией поправок, распространение подготовленных заключений и других материалов.</w:t>
      </w:r>
    </w:p>
    <w:p w14:paraId="18528D30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Подготовка предложений и осуществление по поручению Совета депутатов поселения контрольных функций за деятельностью органов и должностных лиц местного самоуправления, в том числе по выполнению ими принятых Советом депутатов поселения решений.</w:t>
      </w:r>
    </w:p>
    <w:p w14:paraId="31FF23C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Обсуждение кандидатур должностных лиц, представляемых Совету депутатов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для назначения или согласования.</w:t>
      </w:r>
    </w:p>
    <w:p w14:paraId="240BA198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Сбор и анализ информации по местным проблемам, находящимся в ведении Комиссии.</w:t>
      </w:r>
    </w:p>
    <w:p w14:paraId="6D430F1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Планирование деятельности Комиссии в соответствии с планом работы Совета депутатов поселения.</w:t>
      </w:r>
    </w:p>
    <w:p w14:paraId="40A610F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Документирование деятельности Комиссии, предоставление материалов о работе Комиссии депутатам Совета депутатов поселения.</w:t>
      </w:r>
    </w:p>
    <w:p w14:paraId="3DE67FAB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4EBCA115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Права Комиссии</w:t>
      </w:r>
    </w:p>
    <w:p w14:paraId="357C73E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78280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своих функций Комиссия имеет право:</w:t>
      </w:r>
    </w:p>
    <w:p w14:paraId="56A3B78E" w14:textId="419FECB3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Привлекать к работе Комиссии работников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14:paraId="61C5B2D4" w14:textId="1B116270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Привлекать необходимых специалистов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 порядке, определенном </w:t>
      </w:r>
      <w:hyperlink r:id="rId6" w:tooltip="Нет информации" w:history="1">
        <w:r w:rsidRPr="00C6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регламентом Совета</w:t>
        </w:r>
      </w:hyperlink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поселения.</w:t>
      </w:r>
    </w:p>
    <w:p w14:paraId="786A639A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Запрашивать и получать в установленном законодательством порядке от органов государственной власти, органов местного самоуправления, учреждений, организаций, хозяйствующих субъектов, общественных объединений необходимую для ее деятельности информацию.</w:t>
      </w:r>
    </w:p>
    <w:p w14:paraId="43A81ADD" w14:textId="00600AF0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Совета депутатов н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обращаться в качестве представителя Совета депутатов поселения в органы государственной власти, органы местного самоуправления, к юридическим и физическим лицам по вопросам своей деятельности.</w:t>
      </w:r>
    </w:p>
    <w:p w14:paraId="231B7823" w14:textId="5F2FF80A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Организовывать и проводить заседания Комиссии, а также осуществлять свою деятельность в иных формах, предусмотренных </w:t>
      </w:r>
      <w:hyperlink r:id="rId7" w:tooltip="Нет информации" w:history="1">
        <w:r w:rsidRPr="00C6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регламентом Света</w:t>
        </w:r>
      </w:hyperlink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поселения.</w:t>
      </w:r>
    </w:p>
    <w:p w14:paraId="6FDCA71C" w14:textId="391D1298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Использовать иные права, предусмотренные Уставом </w:t>
      </w:r>
      <w:bookmarkStart w:id="7" w:name="_Hlk1804927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bookmarkEnd w:id="7"/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14:paraId="7F03D98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51BDE424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Организация деятельности Комиссии</w:t>
      </w:r>
    </w:p>
    <w:p w14:paraId="7CE624E6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22740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образуется Советом депутатов поселения на срок ее полномочий и осуществляет свою деятельность в соответствии с планом работы Совета депутатов поселения.</w:t>
      </w:r>
    </w:p>
    <w:p w14:paraId="58C92C4B" w14:textId="357270AD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Перечень, наименование Комиссий и их персональный состав утверждаются по предложению председателя Совета депутатов поселения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Главы поселения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депутатов поселения после соответствующей процедуры обсуждения.</w:t>
      </w:r>
    </w:p>
    <w:p w14:paraId="38B5229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принятии решения о создании постоянной депутатской Комиссии сначала рассматривается вопрос о целесообразности ее деятельности, определяются цели, задачи и предполагаемая численность. После чего обсуждается список депутатов, предлагаемых председателем Совета депутатов поселения в качестве кандидатов в члены созданной Комиссии, предварительно согласованный с каждым депутатом.</w:t>
      </w:r>
    </w:p>
    <w:p w14:paraId="17FD09E5" w14:textId="5892716D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Комиссии избирается из числа депутатов, вошедших в состав Комиссии, и утверждается решением Совета депутатов поселения. Кандидатура председателя Комиссии предлагается председателем Совета депутатов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Главой поселения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членом соответствующей Комиссии. Кандидат, выдвинутый для избрания председателем Комиссии, должен выразить свое согласие исполнять обязанности председателя Комиссии после его избрания.</w:t>
      </w:r>
    </w:p>
    <w:p w14:paraId="20A4E30B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Права и обязанности членов Комиссии</w:t>
      </w:r>
    </w:p>
    <w:p w14:paraId="70A6E201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39255E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время проведения заседаний Комиссии депутат - член Комиссии вправе:</w:t>
      </w:r>
    </w:p>
    <w:p w14:paraId="245B5B4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повестке дня и порядку ведения заседания; по изменению вида и способа голосования;</w:t>
      </w:r>
    </w:p>
    <w:p w14:paraId="5FCA256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замечания и предложения к проектам рассматриваемых решений, иным документам;</w:t>
      </w:r>
    </w:p>
    <w:p w14:paraId="690A0CD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выступать в прениях по обсуждаемому вопросу, задавать вопросы докладчику (содокладчику), аргументировать мотивы голосования;</w:t>
      </w:r>
    </w:p>
    <w:p w14:paraId="419AF92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постановки своих предложений на голосование;</w:t>
      </w:r>
    </w:p>
    <w:p w14:paraId="71545834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о необходимости проведения проверок и депутатских расследований по вопросам, входящим в компетенцию Комиссии;</w:t>
      </w:r>
    </w:p>
    <w:p w14:paraId="4BC8AE56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о необходимости разработки нового проекта решения, вносить проекты новых решений и предложения по изменению действующих решений;</w:t>
      </w:r>
    </w:p>
    <w:p w14:paraId="6CD5055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оглашать обращения, имеющие общественное значение;</w:t>
      </w:r>
    </w:p>
    <w:p w14:paraId="433B9EBF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аудиозаписью ранее рассмотренных вопросов, протоколами заседаний Комиссии;</w:t>
      </w:r>
    </w:p>
    <w:p w14:paraId="6145D6D5" w14:textId="2CD02D2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иные права, предусмотренные действующим законодательством, Уставом</w:t>
      </w:r>
      <w:r w:rsidR="00821D9B" w:rsidRP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настоящим Положением.</w:t>
      </w:r>
    </w:p>
    <w:p w14:paraId="4F4F943A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проведения заседаний Комиссии депутат - член Комиссии обязан:</w:t>
      </w:r>
    </w:p>
    <w:p w14:paraId="3AF64FA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работе Комиссии, в том числе голосовать при принятии решений Комиссии. В случае невозможности участия в заседании Комиссии член Комиссии обязан сообщить об этом председателю Комиссии либо его заместителю не позднее чем за день до проведения заседания;</w:t>
      </w:r>
    </w:p>
    <w:p w14:paraId="165AD107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повестку дня заседания Комиссии и требования председательствующего, тщательно изучать рассматриваемые на заседании Комиссии документы;</w:t>
      </w:r>
    </w:p>
    <w:p w14:paraId="3511A9B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только с разрешения председательствующего;</w:t>
      </w:r>
    </w:p>
    <w:p w14:paraId="01A8F02F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употреблять в своей речи грубые, оскорбительные выражения, наносящие ущерб чести и достоинству членов Комиссии и других лиц, не выдвигать необоснованных обвинений в чей-либо адрес, используя непроверенную информацию, не призывать к незаконным действиям;</w:t>
      </w:r>
    </w:p>
    <w:p w14:paraId="4912E39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придерживаться темы обсуждаемого вопроса, о чем председательствующий вправе напомнить члену Комиссии.</w:t>
      </w:r>
    </w:p>
    <w:p w14:paraId="74B2BBC6" w14:textId="5B736F52" w:rsid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решению Совета депутатов поселения информация о ненадлежащем исполнении депутатом - членом Комиссии своих обязанностей на заседаниях Комиссии (неоднократное неучастие в голосовании, обсуждении вопросов, пропуск без уважительных причин в течение полугода более половины заседаний Комиссии и т.п.) может быть опубликована в официальных средствах массовой информации.</w:t>
      </w:r>
    </w:p>
    <w:p w14:paraId="76829379" w14:textId="2F1791AE" w:rsidR="00B60929" w:rsidRPr="00C651BD" w:rsidRDefault="00B60929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депутаты входят в состав постоянных комиссий, но не более, чем в двух.</w:t>
      </w:r>
    </w:p>
    <w:p w14:paraId="07DA9A0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68531AF6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Функции председателя Комиссии</w:t>
      </w:r>
    </w:p>
    <w:p w14:paraId="573E4035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2203A" w14:textId="47A5C3FA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Организует работу Комиссии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0B04E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Созывает заседания Комиссии, председательствует на них.</w:t>
      </w:r>
    </w:p>
    <w:p w14:paraId="01C89FE4" w14:textId="1579EF7C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Подписывает протоколы заседаний, решения и заключения Комиссии, иные документы Комиссии, хранящиеся в Совете депутатов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а также документы, направляемые от имени Комиссии в адрес органов государственной власти, организаций, предприятий и учреждений по вопросам, входящим в компетенцию Комиссии.</w:t>
      </w:r>
    </w:p>
    <w:p w14:paraId="08AA8C41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Обеспечивает членов Комиссии материалами и документами по вопросам, связанным с их деятельностью.</w:t>
      </w:r>
    </w:p>
    <w:p w14:paraId="11D3435B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BA4D5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Дает поручения членам Комиссии в пределах своих полномочий по вопросам, входящим в компетенцию Комиссии.</w:t>
      </w:r>
    </w:p>
    <w:p w14:paraId="4F7F6578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Приглашает для участия в заседании Комиссии представителей населения, государственных органов, должностных лиц местного самоуправления, руководителей муниципальных предприятий, учреждений и организаций, специалистов и экспертов.</w:t>
      </w:r>
    </w:p>
    <w:p w14:paraId="656485FB" w14:textId="2D3B7F82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Согласует деятельность Комиссии с председателем Совета депутатов поселения, его заместителем,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поселения,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председателями других постоянных Комиссий.</w:t>
      </w:r>
    </w:p>
    <w:p w14:paraId="5C74E2C5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Представляет на заседании Совета депутатов принятые Комиссией решения.</w:t>
      </w:r>
    </w:p>
    <w:p w14:paraId="0B2C91B0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Организует контроль выполнения поручений и решений Совета депутатов поселения по вопросам, входящим в компетенцию Комиссии.</w:t>
      </w:r>
    </w:p>
    <w:p w14:paraId="47DDB28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Координирует деятельность членов Комиссии по выполнению плана работы и решений Комиссии.</w:t>
      </w:r>
    </w:p>
    <w:p w14:paraId="1F17AC1B" w14:textId="7124FABC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Осуществляет иные правомочия, предусмотренные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Рощинского 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Положением.</w:t>
      </w:r>
    </w:p>
    <w:p w14:paraId="6A325C5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CD82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6CCD67F8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Полномочия председательствующего</w:t>
      </w:r>
    </w:p>
    <w:p w14:paraId="1F1A957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E4161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заседании Комиссии председательствующий:</w:t>
      </w:r>
    </w:p>
    <w:p w14:paraId="1E30953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заседание Комиссии в соответствии с регламентом.</w:t>
      </w:r>
    </w:p>
    <w:p w14:paraId="48D89061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общим ходом заседания Комиссии.</w:t>
      </w:r>
    </w:p>
    <w:p w14:paraId="3727C4B0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слово для выступления в порядке поступления заявок в соответствии с повесткой дня заседания Комиссии.</w:t>
      </w:r>
    </w:p>
    <w:p w14:paraId="0BB1598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слово вне установленного порядка выступлений на заседании Комиссии только для внесения предложений по процедурному вопросу, порядку ведения заседания, подготовке заключений.</w:t>
      </w:r>
    </w:p>
    <w:p w14:paraId="2DC51FE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выполнение организационных решений Комиссии.</w:t>
      </w:r>
    </w:p>
    <w:p w14:paraId="7E64FAA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на голосование предложения членов Комиссии в порядке их поступления.</w:t>
      </w:r>
    </w:p>
    <w:p w14:paraId="02F041BE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голосование и оглашает его результаты.</w:t>
      </w:r>
    </w:p>
    <w:p w14:paraId="5616D9AF" w14:textId="24F2805C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нарушении членом Комиссии порядка председательствующий вправе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ему замечание.</w:t>
      </w:r>
    </w:p>
    <w:p w14:paraId="45A9E93D" w14:textId="072D3E8E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Председательствующий на заседании Комиссии вправе указывать на допущенные в ходе заседания нарушения положений действующего законодательства, Устава</w:t>
      </w:r>
      <w:r w:rsidR="00821D9B" w:rsidRP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муниципального района</w:t>
      </w:r>
      <w:r w:rsidR="00821D9B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настоящего Положения, а также исправлять фактические ошибки, допущенные в выступлениях, удалять из зала заседаний приглашенных лиц, мешающих работе Комиссии.</w:t>
      </w:r>
    </w:p>
    <w:p w14:paraId="2265B1C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Председательствующий на заседании Комиссии не вправе комментировать выступления членов Комиссии, давать характеристику выступающим.</w:t>
      </w:r>
    </w:p>
    <w:p w14:paraId="32614F3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80455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4C3B228B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Порядок проведения заседания Комиссий</w:t>
      </w:r>
    </w:p>
    <w:p w14:paraId="13A91D65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D95892" w14:textId="4E67E3CD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принятия решений по вопросам, входящим в компетенцию Комиссии, председатель Комиссии созывает и проводит заседания. </w:t>
      </w:r>
    </w:p>
    <w:p w14:paraId="0227D1A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Заседания Комиссии проводятся в открытой форме. При наличии соответствующего решения Комиссии может быть проведено закрытое заседание.</w:t>
      </w:r>
    </w:p>
    <w:p w14:paraId="4CA39E4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Заседания Комиссии правомочны, если на них присутствует не менее половины депутатов от установленного числа членов Комиссии.</w:t>
      </w:r>
    </w:p>
    <w:p w14:paraId="3BFB1D9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Решения Комиссии принимаются открытым голосованием простым большинством голосов от числа присутствующих на заседании членов Комиссии. В случае равенства голосов при голосовании голос председательствующего считается решающим.</w:t>
      </w:r>
    </w:p>
    <w:p w14:paraId="2BAB5C56" w14:textId="0E719864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заседаниях Комиссии без приглашения может принимать участие с правом совещательного голоса любой депутат Совета депутатов поселения, не входящий в состав данной Комиссии, председатель Совета депутатов поселения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голоса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уполномоченное им лицо),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91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Сосновского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Иные заинтересованные лица присутствуют на заседаниях Комиссии по приглашению председателя Комиссии. О своем намерении участвовать в заседании Комиссии желающие должны сообщить либо председателю Комиссии, либо в Совет депутатов поселения не позднее чем за 3 дня до заседания. Лицам, изъявившим желание присутствовать на заседании Комиссии, приглашение рассылается не позднее чем за день до заседания Комиссии.</w:t>
      </w:r>
    </w:p>
    <w:p w14:paraId="68021C57" w14:textId="38BC0650" w:rsid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Взаимодействие членов Комиссии осуществляется на основе равноправия,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взаимного уважения и ответственности.</w:t>
      </w:r>
    </w:p>
    <w:p w14:paraId="204AFADD" w14:textId="7786B4EB" w:rsidR="00821D9B" w:rsidRDefault="00821D9B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83E6" w14:textId="77777777" w:rsidR="00821D9B" w:rsidRPr="00C651BD" w:rsidRDefault="00821D9B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6324A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6CC3FDF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Распределение и предоставление материалов в Комиссии</w:t>
      </w:r>
    </w:p>
    <w:p w14:paraId="35F22E8A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04744" w14:textId="5F2A8749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Распределение проектов решений для рассмотрения их Комиссиями осуществляет председатель Совета депутатов поселения</w:t>
      </w:r>
      <w:r w:rsidR="00821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ABB17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зависимости от объема поступивших материалов для рассмотрения на очередном заседании председатель Совета депутатов поселения может отписать проект решения для предварительного обсуждения в постоянную Комиссию Совета депутатов поселения, к ведению которой не относится организация работы по направлениям деятельности, указанным в проекте решения.</w:t>
      </w:r>
    </w:p>
    <w:p w14:paraId="4A1854D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основании полученных проектов решений и материалов председатели Комиссий осуществляют организацию работы по их обсуждению и формированию предложений и заключений для дальнейшей работы над проектом.</w:t>
      </w:r>
    </w:p>
    <w:p w14:paraId="227AD2AF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Проекты решений с документами, полученными в ходе проведения обязательных экспертиз, направляются председателем Совета депутатов поселения на рассмотрение в Комиссии не позднее чем за 5 дней до очередного заседания Совета депутатов поселения.</w:t>
      </w:r>
    </w:p>
    <w:p w14:paraId="5CF1479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рассмотрения проектов решений и материалов, вносимых на основании протестов прокурора или на внеочередное заседание Совета депутатов поселения, может быть сокращен председателем Совета депутатов поселения.</w:t>
      </w:r>
    </w:p>
    <w:p w14:paraId="2F5502D1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6B59C8EA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Обязательность рассмотрения решений Комиссии</w:t>
      </w:r>
    </w:p>
    <w:p w14:paraId="6E7DB3AA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6267EF" w14:textId="42AB6B9A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Рекомендации, предложения, изложенные в решении Комиссии, подлежат обязательному рассмотрению органами местного самоуправления, руководителями предприятий, организаций, учреждений, находящихся на территории </w:t>
      </w:r>
      <w:r w:rsidR="00B6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которым они адресованы.</w:t>
      </w:r>
    </w:p>
    <w:p w14:paraId="453A1A4F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результатах рассмотрения или принятых мерах должно быть сообщено в Комиссию в месячный срок или в иной срок, установленный Комиссией.</w:t>
      </w:r>
    </w:p>
    <w:p w14:paraId="6110246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4351B69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 некоторых решениях Комиссий</w:t>
      </w:r>
    </w:p>
    <w:p w14:paraId="30D5E47E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B8D5E" w14:textId="38C7BC10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вопросам, относящимся к ведению Комиссии, при рассмотрении результатов контрольных мероприятий, могут приниматься решения, касающиеся реализации на территории </w:t>
      </w:r>
      <w:r w:rsidR="00B6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вопросов местного значения, исполнения государственных полномочий (в том числе не переданных) или некоторых направлений работы органов власти по реализации таких вопросов и полномочий.</w:t>
      </w:r>
    </w:p>
    <w:p w14:paraId="085B0F97" w14:textId="7572D38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60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ена заседании комиссии, носят рекомендательный характер.</w:t>
      </w:r>
    </w:p>
    <w:p w14:paraId="2871CF6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4B96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7E737BC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Совместное рассмотрение вопросов несколькими Комиссиями</w:t>
      </w:r>
    </w:p>
    <w:p w14:paraId="2F615E29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619F2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рассмотрения вопросов, относящихся к ведению двух Комиссий, по инициативе председателя Совета депутатов поселения или председателей постоянных Комиссий могут проводиться совместные заседания двух Комиссий.</w:t>
      </w:r>
    </w:p>
    <w:p w14:paraId="78FE2497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проведения совместных заседаний и координации работы Комиссий, обобщения итогов, подготовки обобщенных предложений и заключений председатель Совета депутатов поселения определяет головную Комиссию.</w:t>
      </w:r>
    </w:p>
    <w:p w14:paraId="48CEA03A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Председательствующим на совместном заседании Комиссий является председатель Совета депутатов поселения или по его поручению один из депутатов Совета депутатов поселения.</w:t>
      </w:r>
    </w:p>
    <w:p w14:paraId="39E5B626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совместном рассмотрении вопросов несколькими Комиссиями решение 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принимается всеми депутатами - членами Комиссий, участвующих в заседании.</w:t>
      </w:r>
    </w:p>
    <w:p w14:paraId="3C89AAEB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14:paraId="086ECE6B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180578876"/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13. </w:t>
      </w:r>
      <w:bookmarkEnd w:id="8"/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Документирование итогов деятельности Комиссий</w:t>
      </w:r>
    </w:p>
    <w:p w14:paraId="1DF19891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76C745" w14:textId="4E422ADE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Организационное, правовое, информационно-методическое обеспечение деятельности Комиссии осуществляет </w:t>
      </w:r>
      <w:r w:rsidR="00B6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Рощинского </w:t>
      </w:r>
      <w:r w:rsidR="00B60929"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77EAD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заседании Комиссии ведется протокол, в котором указывается:</w:t>
      </w:r>
    </w:p>
    <w:p w14:paraId="0353A02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 проведения заседания;</w:t>
      </w:r>
    </w:p>
    <w:p w14:paraId="3A346BF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число членов Комиссии, персональный состав членов Комиссии, присутствующих на заседании;</w:t>
      </w:r>
    </w:p>
    <w:p w14:paraId="081F7EA4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повестки дня, имена и должности докладчиков;</w:t>
      </w:r>
    </w:p>
    <w:p w14:paraId="3B4A06C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лиц, принявших участие в обсуждении вопросов повестки дня;</w:t>
      </w:r>
    </w:p>
    <w:p w14:paraId="21F22EA0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решений, предложений, поручений, вынесенных на голосование по результатам выступлений и обсуждений;</w:t>
      </w:r>
    </w:p>
    <w:p w14:paraId="62F3640C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голосования.</w:t>
      </w:r>
    </w:p>
    <w:p w14:paraId="2E521BD8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оформляется в десятидневный срок и подписывается председательствующим на заседании.</w:t>
      </w:r>
    </w:p>
    <w:p w14:paraId="1F02EE22" w14:textId="3295DD4B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Протоколы заседаний Комиссии хранятся в Совете депутатов поселения в течение срока, установленного номенклатурой дел Совета депутатов поселения.</w:t>
      </w:r>
    </w:p>
    <w:p w14:paraId="4E765ED3" w14:textId="77777777" w:rsidR="00C651BD" w:rsidRPr="00C651BD" w:rsidRDefault="00C651BD" w:rsidP="00C651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Депутаты Совета депутатов имеют право на ознакомление с протоколами заседаний, иными материалами деятельности Комиссии. </w:t>
      </w:r>
    </w:p>
    <w:p w14:paraId="2E20A1A4" w14:textId="31A2203B" w:rsidR="00C651BD" w:rsidRDefault="00C651BD" w:rsidP="00C651BD">
      <w:pPr>
        <w:rPr>
          <w:rFonts w:ascii="Calibri" w:eastAsia="Calibri" w:hAnsi="Calibri" w:cs="Times New Roman"/>
        </w:rPr>
      </w:pPr>
    </w:p>
    <w:p w14:paraId="33BB38EC" w14:textId="27EAC13B" w:rsidR="002D45E5" w:rsidRDefault="002D45E5" w:rsidP="00AE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6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Вопросы ведения постоянных Комиссий</w:t>
      </w:r>
    </w:p>
    <w:p w14:paraId="7403B3BF" w14:textId="3320119D" w:rsidR="002D45E5" w:rsidRDefault="002D45E5" w:rsidP="00AE7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69F">
        <w:rPr>
          <w:rFonts w:ascii="Times New Roman" w:hAnsi="Times New Roman" w:cs="Times New Roman"/>
          <w:b/>
          <w:bCs/>
          <w:sz w:val="24"/>
          <w:szCs w:val="24"/>
        </w:rPr>
        <w:t>Постоянная комиссия по</w:t>
      </w:r>
      <w:r w:rsidRPr="002D45E5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экономике, бюджету и муниципальной собственности:</w:t>
      </w:r>
    </w:p>
    <w:p w14:paraId="1490F41E" w14:textId="31852A75" w:rsidR="002D45E5" w:rsidRP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603BA">
        <w:rPr>
          <w:sz w:val="28"/>
          <w:szCs w:val="28"/>
        </w:rPr>
        <w:t>1</w:t>
      </w:r>
      <w:r w:rsidRPr="002D45E5">
        <w:t>. Предварительно рассматривает проект бюджета</w:t>
      </w:r>
      <w:r>
        <w:t xml:space="preserve"> поселения</w:t>
      </w:r>
      <w:r w:rsidRPr="002D45E5">
        <w:t xml:space="preserve"> муниципального района на очередной финансовый год, отчет о его исполнении и дает по ним свои заключения.</w:t>
      </w:r>
    </w:p>
    <w:p w14:paraId="17F1CEBC" w14:textId="77777777" w:rsidR="002D45E5" w:rsidRP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D45E5">
        <w:t>2.    Осуществляет предварительное рассмотрение документов по установлению, изменению и отмене местных налогов и сборов, определению их ставок в соответствии с законодательством Российской Федерации о налогах и сборах.</w:t>
      </w:r>
    </w:p>
    <w:p w14:paraId="3294BFBD" w14:textId="5E021936" w:rsidR="002D45E5" w:rsidRP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D45E5">
        <w:t xml:space="preserve">3. Предварительно рассматривает планы и программы развития </w:t>
      </w:r>
      <w:r>
        <w:t>поселения</w:t>
      </w:r>
      <w:r w:rsidRPr="002D45E5">
        <w:t>, отчеты об их выполнении и дает по ним свои заключения.</w:t>
      </w:r>
    </w:p>
    <w:p w14:paraId="0F8C8D68" w14:textId="118E0962" w:rsid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D45E5">
        <w:t>4.    Рассматривает и согласует поступившие от других постоянных комиссий предложения, касающиеся изменения бюджета, планов и программ, внесенных на утверждение совета депутатов.</w:t>
      </w:r>
    </w:p>
    <w:p w14:paraId="110AA323" w14:textId="40F097BE" w:rsid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5. Рассматривает материалы и предложения по финансированию расходов на развитие и укрепление материально-технической базы.</w:t>
      </w:r>
    </w:p>
    <w:p w14:paraId="68FA3C52" w14:textId="458CA7D1" w:rsid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D45E5">
        <w:t>6.    Вносит предложения по определению порядка управления и распоряжения имуществом, находящимся в муниципальной собственности</w:t>
      </w:r>
      <w:r>
        <w:t xml:space="preserve"> поселенияю</w:t>
      </w:r>
    </w:p>
    <w:p w14:paraId="400EDAA9" w14:textId="0840978E" w:rsid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7. Определяет дополнительные источники финансирования расходов</w:t>
      </w:r>
      <w:r w:rsidR="0061499C">
        <w:t>,</w:t>
      </w:r>
      <w:r>
        <w:t xml:space="preserve"> не предусмотренных бюджетом.</w:t>
      </w:r>
    </w:p>
    <w:p w14:paraId="29A9A3CA" w14:textId="55714AC1" w:rsid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8. Вырабатывает предложения по погашению недоимки в бюджет</w:t>
      </w:r>
    </w:p>
    <w:p w14:paraId="764DAC85" w14:textId="1E312E5C" w:rsid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9. Разрабатывает мероприятия по увеличению доходной части бюджета.</w:t>
      </w:r>
    </w:p>
    <w:p w14:paraId="5FCC3CA3" w14:textId="44D5072B" w:rsidR="002D45E5" w:rsidRDefault="002D45E5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10. Рассматривает документы и материалы, разрабатываемые при составлении проекта решения о бюджете на очередной финансовый год.</w:t>
      </w:r>
    </w:p>
    <w:p w14:paraId="3B80C993" w14:textId="546AB361" w:rsidR="002D45E5" w:rsidRDefault="007B269F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B269F">
        <w:t>11. Участвует в подготовке решений по распределению дотаций и</w:t>
      </w:r>
      <w:r>
        <w:t>з</w:t>
      </w:r>
      <w:r w:rsidRPr="007B269F">
        <w:t xml:space="preserve"> районного фонда финансовой поддержки поселений.</w:t>
      </w:r>
    </w:p>
    <w:p w14:paraId="1C706C8D" w14:textId="22D4E606" w:rsidR="007B269F" w:rsidRDefault="007B269F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12. Рассматривает вопросы землепользования на территории поселения.</w:t>
      </w:r>
    </w:p>
    <w:p w14:paraId="5C892A47" w14:textId="5CECA138" w:rsidR="007B269F" w:rsidRDefault="007B269F" w:rsidP="00AE7A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13. Принимает участие в подготовке и проведении публичных слушаний по обсуждении проекта бюджета и отчета о его исполнении.</w:t>
      </w:r>
    </w:p>
    <w:p w14:paraId="4D95A199" w14:textId="4999C26A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7B269F">
        <w:rPr>
          <w:b/>
          <w:bCs/>
        </w:rPr>
        <w:t>Постоянная комиссия по законности, регламенту и местному самоуправлению:</w:t>
      </w:r>
    </w:p>
    <w:p w14:paraId="2AC4280A" w14:textId="00A4DAD1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7B269F">
        <w:t>1.Рассматривает вопросы соблюдения норм депутатской этики</w:t>
      </w:r>
    </w:p>
    <w:p w14:paraId="4F6B439D" w14:textId="3FE1BAA0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2.Готовит проекты </w:t>
      </w:r>
      <w:bookmarkStart w:id="9" w:name="_Hlk180579756"/>
      <w:r>
        <w:t>решений по изменению и дополнению в Устав</w:t>
      </w:r>
      <w:r w:rsidRPr="007B269F">
        <w:t xml:space="preserve"> </w:t>
      </w:r>
      <w:r>
        <w:t>Рощинского   сельского поселения Сосновского   муниципального района Челябинской области</w:t>
      </w:r>
      <w:bookmarkEnd w:id="9"/>
      <w:r>
        <w:t>.</w:t>
      </w:r>
    </w:p>
    <w:p w14:paraId="51C17459" w14:textId="0036E0E0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3. Занимается подготовкой публичных слушаний по вопросам: </w:t>
      </w:r>
    </w:p>
    <w:p w14:paraId="545D915E" w14:textId="37A3AD5E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lastRenderedPageBreak/>
        <w:t>-</w:t>
      </w:r>
      <w:r w:rsidRPr="007B269F">
        <w:t xml:space="preserve"> по </w:t>
      </w:r>
      <w:r>
        <w:t xml:space="preserve">внесению </w:t>
      </w:r>
      <w:r w:rsidRPr="007B269F">
        <w:t>изменени</w:t>
      </w:r>
      <w:r>
        <w:t>й</w:t>
      </w:r>
      <w:r w:rsidRPr="007B269F">
        <w:t xml:space="preserve"> и дополнени</w:t>
      </w:r>
      <w:r>
        <w:t>й</w:t>
      </w:r>
      <w:r w:rsidRPr="007B269F">
        <w:t xml:space="preserve"> в Устав Рощинского   сельского поселения Сосновского   муниципального района Челябинской области</w:t>
      </w:r>
    </w:p>
    <w:p w14:paraId="1D3EC817" w14:textId="37153ED1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- по работе религиозных и общественных организаций (молодежный совет, женсовет, совет ветеранов и другие)</w:t>
      </w:r>
    </w:p>
    <w:p w14:paraId="4517AE2B" w14:textId="570697F0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4.Рассматривает предложения по улучшению работы местного самоуправления.</w:t>
      </w:r>
    </w:p>
    <w:p w14:paraId="32FFBA57" w14:textId="28C88F0E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5.Рассматривает и готовит документы по отзыву депутатов</w:t>
      </w:r>
    </w:p>
    <w:p w14:paraId="3124DD16" w14:textId="43B17182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6. Готовит проекты решений, положений по вопросам антикоррупционной направленности.</w:t>
      </w:r>
    </w:p>
    <w:p w14:paraId="3F5D3E3A" w14:textId="39B7A600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7.Организует мероприятий по работе с детьми и молодежью в поселении.</w:t>
      </w:r>
    </w:p>
    <w:p w14:paraId="55682E22" w14:textId="64C6991F" w:rsidR="007B269F" w:rsidRDefault="007B269F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8.Оказание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14:paraId="31ED38AB" w14:textId="45E6EADB" w:rsidR="00235FFB" w:rsidRDefault="00235FFB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9. Готовят проекты решений, положений, регламентирующих работу Совета депутатов и постоянных комиссий.</w:t>
      </w:r>
    </w:p>
    <w:p w14:paraId="46CC9F03" w14:textId="763946B1" w:rsidR="005A1A1C" w:rsidRDefault="005A1A1C" w:rsidP="00AE7A5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bookmarkStart w:id="10" w:name="_Hlk179889251"/>
      <w:r w:rsidRPr="005A1A1C">
        <w:rPr>
          <w:b/>
          <w:bCs/>
        </w:rPr>
        <w:t>Постоянная комиссия по</w:t>
      </w:r>
      <w:bookmarkEnd w:id="10"/>
      <w:r w:rsidRPr="005A1A1C">
        <w:rPr>
          <w:b/>
          <w:bCs/>
        </w:rPr>
        <w:t xml:space="preserve"> благоустройству, экологии</w:t>
      </w:r>
      <w:r>
        <w:rPr>
          <w:b/>
          <w:bCs/>
        </w:rPr>
        <w:t>:</w:t>
      </w:r>
    </w:p>
    <w:p w14:paraId="0E59FB40" w14:textId="0EA36D3E" w:rsidR="00F2616E" w:rsidRPr="0061499C" w:rsidRDefault="0061499C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61499C">
        <w:t>1.Занима</w:t>
      </w:r>
      <w:r>
        <w:t>е</w:t>
      </w:r>
      <w:r w:rsidRPr="0061499C">
        <w:t>тся подготовкой документов, проектов решений, организацией публичных слушаний по правилам благоустройства территории поселения.</w:t>
      </w:r>
    </w:p>
    <w:p w14:paraId="6AF68256" w14:textId="11463BA1" w:rsidR="0061499C" w:rsidRDefault="0061499C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61499C">
        <w:t xml:space="preserve">2. </w:t>
      </w:r>
      <w:r>
        <w:t>Организует общественность по осуществлению контроля за соблюдением правил благоустройства.</w:t>
      </w:r>
    </w:p>
    <w:p w14:paraId="4E6A5698" w14:textId="3290C60A" w:rsidR="0061499C" w:rsidRDefault="0061499C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3.Принимает участие в разработке планов, правил организации благоустройства территории поселения.</w:t>
      </w:r>
    </w:p>
    <w:p w14:paraId="770A2AC5" w14:textId="0E318813" w:rsidR="0061499C" w:rsidRDefault="0061499C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4.Рассматривают вопросы озеленения населенных пунктов: посадка и вырубка деревьев, кустарников, цветов.</w:t>
      </w:r>
    </w:p>
    <w:p w14:paraId="1D3DF9A0" w14:textId="60E20E29" w:rsidR="0061499C" w:rsidRDefault="0061499C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5.Осуществляют рассмотрение вопросов самозахвата земли.</w:t>
      </w:r>
    </w:p>
    <w:p w14:paraId="5B46296A" w14:textId="5B007C94" w:rsidR="0061499C" w:rsidRDefault="0061499C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6.Рассматривают вопросы содержание, выгула собак, кошек и др. животных.</w:t>
      </w:r>
    </w:p>
    <w:p w14:paraId="161885A0" w14:textId="45CAFD1A" w:rsidR="0061499C" w:rsidRPr="0061499C" w:rsidRDefault="0061499C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7.Рассматривают и контролируют вопросы зарастания земель сорняками, коноплей и др.</w:t>
      </w:r>
    </w:p>
    <w:p w14:paraId="21865DA9" w14:textId="5B29A0FD" w:rsidR="005A1A1C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EB0129">
        <w:rPr>
          <w:b/>
          <w:bCs/>
        </w:rPr>
        <w:t>Постоянная комиссия по развитию сферы ЖКХ, социальной сферы:</w:t>
      </w:r>
    </w:p>
    <w:p w14:paraId="6711F847" w14:textId="7908F92F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EB0129">
        <w:t>1.</w:t>
      </w:r>
      <w:bookmarkStart w:id="11" w:name="_Hlk180585312"/>
      <w:r>
        <w:t xml:space="preserve">Рассматривает вопросы </w:t>
      </w:r>
      <w:bookmarkEnd w:id="11"/>
      <w:r>
        <w:t xml:space="preserve">состояния и перспективы развития ЖКХ </w:t>
      </w:r>
      <w:bookmarkStart w:id="12" w:name="_Hlk180585250"/>
      <w:r>
        <w:t xml:space="preserve">в </w:t>
      </w:r>
      <w:bookmarkStart w:id="13" w:name="_Hlk180585511"/>
      <w:r>
        <w:t>Рощинском</w:t>
      </w:r>
      <w:bookmarkEnd w:id="13"/>
      <w:r>
        <w:t xml:space="preserve"> сельском поселении.</w:t>
      </w:r>
    </w:p>
    <w:bookmarkEnd w:id="12"/>
    <w:p w14:paraId="684C6DC4" w14:textId="48928FBC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2.Рассматривает вопросы теплоснабжения, водоснабжения, водоотведения, электроснабжения, газификации </w:t>
      </w:r>
      <w:r w:rsidRPr="00EB0129">
        <w:t>в Рощинском сельском поселении.</w:t>
      </w:r>
    </w:p>
    <w:p w14:paraId="39A100C7" w14:textId="1B3E5D12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3</w:t>
      </w:r>
      <w:bookmarkStart w:id="14" w:name="_Hlk180585341"/>
      <w:r>
        <w:t>.</w:t>
      </w:r>
      <w:r w:rsidRPr="00EB0129">
        <w:t xml:space="preserve"> Рассматривает вопросы</w:t>
      </w:r>
      <w:r>
        <w:t xml:space="preserve"> </w:t>
      </w:r>
      <w:bookmarkEnd w:id="14"/>
      <w:r>
        <w:t>уличного освещения</w:t>
      </w:r>
      <w:r w:rsidRPr="00EB0129">
        <w:t xml:space="preserve"> </w:t>
      </w:r>
      <w:r>
        <w:t>Рощинского сельского поселения</w:t>
      </w:r>
    </w:p>
    <w:p w14:paraId="7CA90A2B" w14:textId="6CBEB27E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4. </w:t>
      </w:r>
      <w:bookmarkStart w:id="15" w:name="_Hlk180585475"/>
      <w:r w:rsidRPr="00EB0129">
        <w:t>Рассматривает вопросы</w:t>
      </w:r>
      <w:r>
        <w:t xml:space="preserve"> </w:t>
      </w:r>
      <w:bookmarkEnd w:id="15"/>
      <w:r>
        <w:t>строительства и ремонта дорог</w:t>
      </w:r>
      <w:r w:rsidRPr="00EB0129">
        <w:t xml:space="preserve"> </w:t>
      </w:r>
      <w:r>
        <w:t>Рощинского сельского поселения.</w:t>
      </w:r>
    </w:p>
    <w:p w14:paraId="2E4EA607" w14:textId="68C366A2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5. </w:t>
      </w:r>
      <w:bookmarkStart w:id="16" w:name="_Hlk180585582"/>
      <w:r w:rsidRPr="00EB0129">
        <w:t>Рассматривает вопросы</w:t>
      </w:r>
      <w:r>
        <w:t xml:space="preserve"> </w:t>
      </w:r>
      <w:bookmarkEnd w:id="16"/>
      <w:r>
        <w:t>пожарной безопасности в границах в Рощинском сельском поселении.</w:t>
      </w:r>
    </w:p>
    <w:p w14:paraId="69FF3CB3" w14:textId="19593FC0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6.</w:t>
      </w:r>
      <w:r w:rsidRPr="00EB0129">
        <w:t xml:space="preserve"> Рассматривает вопросы</w:t>
      </w:r>
      <w:r>
        <w:t xml:space="preserve"> промышленности в Рощинском сельском</w:t>
      </w:r>
      <w:r w:rsidRPr="00EB0129">
        <w:t xml:space="preserve"> </w:t>
      </w:r>
      <w:r>
        <w:t>поселении.</w:t>
      </w:r>
    </w:p>
    <w:p w14:paraId="0FEF62D3" w14:textId="720FD3FB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7.Осуществляет предварительный контроль по градостроительным вопросам.</w:t>
      </w:r>
    </w:p>
    <w:p w14:paraId="64443327" w14:textId="62D1ED63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8.Вносят предложения по созданию условий для обеспечения жителей поселения услугами связи, общественного питания, торговли и бытового обслуживания.</w:t>
      </w:r>
    </w:p>
    <w:p w14:paraId="2A8CD35F" w14:textId="6975B32B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9. </w:t>
      </w:r>
      <w:r w:rsidR="00C6135A">
        <w:t>Рассматривают вопросы создания условий для организации досуга и обеспечения жителей поселения услугами культуры.</w:t>
      </w:r>
    </w:p>
    <w:p w14:paraId="636758FA" w14:textId="70949EA0" w:rsidR="00C6135A" w:rsidRPr="00EB0129" w:rsidRDefault="00C6135A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10.Работает с религиозными организациями, находящимися на территории поселения.</w:t>
      </w:r>
    </w:p>
    <w:p w14:paraId="24C6E593" w14:textId="175CAE35" w:rsidR="00EB0129" w:rsidRDefault="00EB0129" w:rsidP="00AE7A5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EB0129">
        <w:rPr>
          <w:b/>
          <w:bCs/>
        </w:rPr>
        <w:t>Постоянная комиссия по развитию спорта; по награждениям:</w:t>
      </w:r>
    </w:p>
    <w:p w14:paraId="5993DFF9" w14:textId="2175DB5C" w:rsidR="0061499C" w:rsidRDefault="00AE7A50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1.</w:t>
      </w:r>
      <w:r w:rsidR="0061499C">
        <w:t>Рассматривают вопросы обеспечения условий для развития на территории Рощинского поселения физической культуры, школьного спорта, массового спорта, проведение официальных физкультурно</w:t>
      </w:r>
      <w:r>
        <w:t>-</w:t>
      </w:r>
      <w:r w:rsidR="0061499C">
        <w:t>оздоровительных меро</w:t>
      </w:r>
      <w:r>
        <w:t>приятий.</w:t>
      </w:r>
    </w:p>
    <w:p w14:paraId="1ABF1EC1" w14:textId="139B981F" w:rsidR="00AE7A50" w:rsidRDefault="00AE7A50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2.Определяет целесообразность строительства спортивных сооружений, площадок, городков, спортивных троп и др.</w:t>
      </w:r>
    </w:p>
    <w:p w14:paraId="79C94B29" w14:textId="77777777" w:rsidR="00AE7A50" w:rsidRDefault="00AE7A50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3.Готовят материалы и предложения по награждению жителей Рощинского поселения ко дня поселка, юбилейным датам учреждений, предприятий.</w:t>
      </w:r>
    </w:p>
    <w:p w14:paraId="53759379" w14:textId="34FA1A22" w:rsidR="00AE7A50" w:rsidRDefault="00AE7A50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4.Вносят предложения по представлению к наградам района, области.</w:t>
      </w:r>
    </w:p>
    <w:p w14:paraId="1E1330CA" w14:textId="799D3CDD" w:rsidR="00AE7A50" w:rsidRDefault="00AE7A50" w:rsidP="00AE7A50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5.Инициируют и рассматривают предложения по присвоению звания «Почетный гражданин» Рощинского сельского поселения.</w:t>
      </w:r>
    </w:p>
    <w:p w14:paraId="2E2987B5" w14:textId="00A7122D" w:rsidR="00AE7A50" w:rsidRPr="007B269F" w:rsidRDefault="00AE7A50" w:rsidP="00AE7A5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7CF1C645" w14:textId="77777777" w:rsidR="007B269F" w:rsidRDefault="007B269F" w:rsidP="007B269F">
      <w:pPr>
        <w:pStyle w:val="a4"/>
        <w:shd w:val="clear" w:color="auto" w:fill="FFFFFF"/>
        <w:spacing w:before="0" w:beforeAutospacing="0" w:after="225" w:afterAutospacing="0" w:line="276" w:lineRule="auto"/>
        <w:jc w:val="both"/>
        <w:textAlignment w:val="baseline"/>
      </w:pPr>
    </w:p>
    <w:p w14:paraId="11FA8573" w14:textId="77777777" w:rsidR="007B269F" w:rsidRPr="002D45E5" w:rsidRDefault="007B269F" w:rsidP="002D45E5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14:paraId="4B7869A5" w14:textId="77777777" w:rsidR="002D45E5" w:rsidRPr="002D45E5" w:rsidRDefault="002D45E5" w:rsidP="002D45E5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6DCFC277" w14:textId="5664488A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3FB2F8" w14:textId="06C1AFF6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881801" w14:textId="330DBB93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E1CEBE" w14:textId="77777777" w:rsidR="00C651BD" w:rsidRPr="00C651BD" w:rsidRDefault="00C651BD" w:rsidP="00C651BD">
      <w:pPr>
        <w:rPr>
          <w:b/>
          <w:bCs/>
        </w:rPr>
      </w:pPr>
    </w:p>
    <w:sectPr w:rsidR="00C651BD" w:rsidRPr="00C651BD" w:rsidSect="004F4C5B">
      <w:type w:val="continuous"/>
      <w:pgSz w:w="11900" w:h="16840" w:code="9"/>
      <w:pgMar w:top="567" w:right="895" w:bottom="1107" w:left="15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51EA"/>
    <w:multiLevelType w:val="hybridMultilevel"/>
    <w:tmpl w:val="6182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597"/>
    <w:multiLevelType w:val="hybridMultilevel"/>
    <w:tmpl w:val="FCE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E43"/>
    <w:multiLevelType w:val="hybridMultilevel"/>
    <w:tmpl w:val="28E2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BE"/>
    <w:rsid w:val="00235FFB"/>
    <w:rsid w:val="002D45E5"/>
    <w:rsid w:val="003537EE"/>
    <w:rsid w:val="004F4C5B"/>
    <w:rsid w:val="005A1A1C"/>
    <w:rsid w:val="005A3EB9"/>
    <w:rsid w:val="005C6C7D"/>
    <w:rsid w:val="0061499C"/>
    <w:rsid w:val="006538C8"/>
    <w:rsid w:val="007B269F"/>
    <w:rsid w:val="00821D9B"/>
    <w:rsid w:val="009148B8"/>
    <w:rsid w:val="00AE7A50"/>
    <w:rsid w:val="00B60929"/>
    <w:rsid w:val="00BE4F05"/>
    <w:rsid w:val="00C6135A"/>
    <w:rsid w:val="00C651BD"/>
    <w:rsid w:val="00D263BE"/>
    <w:rsid w:val="00EB0129"/>
    <w:rsid w:val="00F2616E"/>
    <w:rsid w:val="00F5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3B0"/>
  <w15:chartTrackingRefBased/>
  <w15:docId w15:val="{FA280199-7449-488A-8336-63ECFD2C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EE"/>
    <w:pPr>
      <w:ind w:left="720"/>
      <w:contextualSpacing/>
    </w:pPr>
  </w:style>
  <w:style w:type="paragraph" w:styleId="a4">
    <w:name w:val="Normal (Web)"/>
    <w:basedOn w:val="a"/>
    <w:rsid w:val="002D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3662857&amp;point=mark=000000000000000000000000000000000000000000000000006580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3662857&amp;point=mark=000000000000000000000000000000000000000000000000006580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2024-10-22T06:16:00Z</dcterms:created>
  <dcterms:modified xsi:type="dcterms:W3CDTF">2024-10-28T07:12:00Z</dcterms:modified>
</cp:coreProperties>
</file>